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6B473947" w:rsidR="003E4D80" w:rsidRPr="008A0A9A" w:rsidRDefault="00177C1E" w:rsidP="008A0A9A">
      <w:pPr>
        <w:jc w:val="both"/>
        <w:rPr>
          <w:b/>
        </w:rPr>
      </w:pPr>
      <w:r>
        <w:rPr>
          <w:b/>
        </w:rPr>
        <w:t>Regulamin cyklu Spotkań czwartkowych</w:t>
      </w:r>
    </w:p>
    <w:p w14:paraId="740C2276" w14:textId="4FA6079F" w:rsidR="004E12D6" w:rsidRPr="0094595A" w:rsidRDefault="004441D7" w:rsidP="008A0A9A">
      <w:pPr>
        <w:pStyle w:val="Akapitzlist"/>
        <w:numPr>
          <w:ilvl w:val="0"/>
          <w:numId w:val="1"/>
        </w:numPr>
        <w:jc w:val="both"/>
      </w:pPr>
      <w:r>
        <w:t>Organizatorem  warsztatów terenowych</w:t>
      </w:r>
      <w:r w:rsidR="004E12D6">
        <w:t xml:space="preserve">  w  ramach  cyklu </w:t>
      </w:r>
      <w:r w:rsidR="00177C1E">
        <w:t>Spotkań czwartkowych</w:t>
      </w:r>
      <w:r w:rsidR="001C756C"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4E8BE4A4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>ograniczona  do 20</w:t>
      </w:r>
      <w:r w:rsidR="004441D7" w:rsidRPr="00987E1E">
        <w:t xml:space="preserve"> </w:t>
      </w:r>
      <w:r w:rsidR="004441D7" w:rsidRPr="002C3303">
        <w:rPr>
          <w:color w:val="000000" w:themeColor="text1"/>
        </w:rPr>
        <w:t>osób</w:t>
      </w:r>
      <w:r w:rsidR="0050147A">
        <w:rPr>
          <w:color w:val="000000" w:themeColor="text1"/>
        </w:rPr>
        <w:t>.</w:t>
      </w:r>
    </w:p>
    <w:p w14:paraId="74232575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pokrywają jedynie koszty dojazdu na miejsce spotkania oraz powrotu.</w:t>
      </w:r>
    </w:p>
    <w:p w14:paraId="0360F4D7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  odbywają   się   w   miejscach   wskazanych   przez   Organizatora   pod przewodnictwem wyznaczonych pr</w:t>
      </w:r>
      <w:r>
        <w:t>zez Organizatora przewodników.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0D5D2F38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77C1E">
        <w:t>.</w:t>
      </w:r>
      <w:bookmarkStart w:id="0" w:name="_GoBack"/>
      <w:bookmarkEnd w:id="0"/>
    </w:p>
    <w:p w14:paraId="7C82FABC" w14:textId="6D4F137F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50147A">
        <w:rPr>
          <w:color w:val="FF0000"/>
          <w:u w:val="single"/>
        </w:rPr>
        <w:t xml:space="preserve"> telefonicznie (58 301 80 99).</w:t>
      </w:r>
      <w:r w:rsidRPr="00D8687D">
        <w:rPr>
          <w:color w:val="FF0000"/>
        </w:rPr>
        <w:t xml:space="preserve">  </w:t>
      </w:r>
      <w:r w:rsidRPr="004441D7">
        <w:t>i  przekazania  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77777777" w:rsidR="00084740" w:rsidRPr="000B2697" w:rsidRDefault="00084740" w:rsidP="008A0A9A">
      <w:pPr>
        <w:pStyle w:val="Akapitzlist"/>
        <w:numPr>
          <w:ilvl w:val="0"/>
          <w:numId w:val="1"/>
        </w:numPr>
        <w:jc w:val="both"/>
      </w:pPr>
      <w:r w:rsidRPr="000B2697">
        <w:t xml:space="preserve">Przewodnicy  oraz  osoby  uczestniczące  w  warsztacie  zobowiązani  są  do  zakrywania nosa  oraz  ust  za  pomocą  </w:t>
      </w:r>
      <w:r w:rsidR="008D6186" w:rsidRPr="000B2697">
        <w:t xml:space="preserve">własnych </w:t>
      </w:r>
      <w:r w:rsidRPr="000B2697">
        <w:t>maseczek  ochronnych,  gogli,  przyłbic  lub  innych  (np. chustka).  W  przypadku  zachowania  2-metrowego  dystansu  w  stosunku  do  innych uczestników zasada ta nie jest obowiązkowa.</w:t>
      </w:r>
    </w:p>
    <w:p w14:paraId="0ED79F57" w14:textId="67DBD26D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Pr="00084740">
        <w:t xml:space="preserve">  do  budynków  oraz  innych  obiektów zamkniętych</w:t>
      </w:r>
      <w:r>
        <w:t xml:space="preserve"> i środków komunikacji publicznej</w:t>
      </w:r>
      <w:r w:rsidRPr="00084740">
        <w:t>, uczestnicy zobowiązani są do</w:t>
      </w:r>
      <w:r w:rsidR="000B2697">
        <w:t xml:space="preserve"> </w:t>
      </w:r>
      <w:r w:rsidRPr="00084740">
        <w:t xml:space="preserve">zakrywania nosa i ust. Osoby, które nie dostosują się do tej zasady nie będą mogły uczestniczyć </w:t>
      </w:r>
      <w:r w:rsidR="00113197">
        <w:t>w zwiedzaniu</w:t>
      </w:r>
      <w:r w:rsidRPr="00084740">
        <w:t xml:space="preserve"> obiektów. Uczestnicy  zobowiązani  są  także  do  stosowania  się  do  szczegółowych  zasad bezpieczeństwa obowiązujących w tych obiektach.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77777777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 xml:space="preserve">Uczestnicy poszczególnych warsztatów są zobowiązani do sprawdzenia przed wyprawą czy w związku ze zmianą sytuacji epidemiologicznej, zmianą rozkładu jazdy środków komunikacji publicznej lub z innego powodu nie nastąpiła zmiana w programie danego warsztatu. </w:t>
      </w:r>
      <w:r>
        <w:lastRenderedPageBreak/>
        <w:t xml:space="preserve">Ewentualne komunikaty o zmianach będą publikowane na stronie internetowej CIEE </w:t>
      </w:r>
      <w:hyperlink r:id="rId5" w:history="1">
        <w:r w:rsidRPr="00407D6B">
          <w:rPr>
            <w:rStyle w:val="Hipercze"/>
          </w:rPr>
          <w:t>www.ciee-gda.pl</w:t>
        </w:r>
      </w:hyperlink>
      <w:r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77C1E"/>
    <w:rsid w:val="001A4E10"/>
    <w:rsid w:val="001C756C"/>
    <w:rsid w:val="002C3303"/>
    <w:rsid w:val="003E4D80"/>
    <w:rsid w:val="004441D7"/>
    <w:rsid w:val="004E12D6"/>
    <w:rsid w:val="0050147A"/>
    <w:rsid w:val="006109C7"/>
    <w:rsid w:val="00667B6E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D250AF"/>
    <w:rsid w:val="00D8687D"/>
    <w:rsid w:val="00DF4783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admin</cp:lastModifiedBy>
  <cp:revision>14</cp:revision>
  <dcterms:created xsi:type="dcterms:W3CDTF">2020-06-24T12:13:00Z</dcterms:created>
  <dcterms:modified xsi:type="dcterms:W3CDTF">2020-09-07T13:02:00Z</dcterms:modified>
</cp:coreProperties>
</file>